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 июле 2026 года на территории Нижегородской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10690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46"/>
        <w:gridCol w:w="1610"/>
        <w:gridCol w:w="3119"/>
        <w:gridCol w:w="2722"/>
        <w:gridCol w:w="2693"/>
      </w:tblGrid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№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Контактное лицо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от администрации,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телефон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Уренский м.о.,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Большое Никитино ул.Молодежная,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Вершинин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 Павлович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(831 54) 2-76-03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Краснооктябрьский м.о.,с. Салганы, ул. 1 Мая, д. 8А Салганский СДК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«Русская березка»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Альфия Алиаскеровна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94) 2-22-77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с. Большое Горево, Парк «Горевские просторы»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Вихарева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 Алексеевна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54) 2-73-33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 р.п. Пижма, ул. Кирова, д.3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посёлка Пижма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Галина Павловна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51) 9-33-61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Воскресенский м.о., с.Владимирское, озеро Светлояр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XVIII Межрегиональный Фестиваль народных традиций «Град Китеж-Душа России»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 Антоновна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8 930 701-25-55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07.07.202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м.о, д. Б.Селки,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Центральная, д.52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Б.Селки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Брагин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Александр Михайлович 8 902 782-03-30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08.07.2026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Починковский м.о.,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семьи, любви и верности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Першина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Ольга Ивановна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97) 5-18-32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Гагинский муниципальный округ, с.Ветошкино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Тихвинская ярмарка приуроченная к престольному празднику села Тихвинской иконы Божией Матери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 И.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95) 2-18-22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м.о., г. Павлово Центральная площадь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города Павлово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 Валерьевич 8 (831 71) 2-33-15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 д.Гагаринское, ул.Центральная, д.2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Малокаменское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Киверин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Николай Валентинович 8 904 908-58-25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 п.Буреполом, ул. Октябрьская, площадь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посёлка Буреполом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 Михайлович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8 950 605-45-66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Вознесенский м.о., с.Криуша, Стадион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Криуша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Левушкин В.Е.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8 908 738-95-58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Макарий, центральная площадь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Макарий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Грибанов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Евгений Николаевич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58) 3-21-71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 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Большое Карпово,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берег реки Уста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Ежегодный межрайонный фестиваль народного и фольклорного творчества «Серебряный ключ»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Груздева</w:t>
            </w:r>
          </w:p>
          <w:p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Надежда Павловна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54)2-43-45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д.Тулага, территория Тулажского СДК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Вихарева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 Алексеевна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(83154)2-73-33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д. Титково, ул.Центральная, территория возле СДК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Ваинская</w:t>
            </w:r>
          </w:p>
          <w:p>
            <w:pPr>
              <w:pStyle w:val="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Зоя Ивановна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8 950 358-85-30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Лысковский м.о., г.Лысково, ул.Мичурина, д. 51 В (городской парк)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города Лысково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Яшина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Александровна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49) 5-38-76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Вознесенский м.о., с.Аламасово, ул.Молодежная, д.9А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Загвоздин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Евгений Павлович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78) 6-09-11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Сеченовский м.о., с.Сеченово, пл. Советская, д.2,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«Урожай»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Моисеева Елена Геннадьевна,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(83193)5-15-60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18.07.- 19.07.2026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Городецкий м.о., г. Городец. Набережная Юрия Долгорукого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древнего города Городца и Всероссийский фестиваль «Мастеров народных братство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Хабузова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 Валерьевна, Макарова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Борисовна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61) 9 35 13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Павловский м.о., д.Комарово, ул.Центральная, д.167 (Дом Культуры д.Комарово)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Комарово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Красюкова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Татьяна Алексеевна 8 920 077-87-85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д.Минеево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Крепышев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Василий Иванович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8 951 918-42-95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Варнавинский м.о., с.Богородское, ул.Советская, д.38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Богородское в честь иконы Божьей матери «Казанская»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Грибанов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Евгений Николаевич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58) 3-21-71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 д.Сухой Овраг, ул. Гаражная, д.2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Сухой Овраг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Киверин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Николай Валентинович 8 904 908-58-25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24.07.2026-25.07.2026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Вознесенский м.о., р.п.Вознесенское, ул.Советская, д.24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современной деревянной игрушки России «Тарарушки»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Цветкова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 Геннадьевна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78) 6-15-60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DejaVu Sans" w:ascii="Times New Roman" w:hAnsi="Times New Roman"/>
                <w:color w:val="000000"/>
              </w:rPr>
              <w:t xml:space="preserve">25.07.2026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DejaVu Sans" w:ascii="Times New Roman" w:hAnsi="Times New Roman"/>
                <w:color w:val="000000"/>
              </w:rPr>
              <w:t>Вачский м.о., с. Казаково, ул.Заводская, напротив д.2«б» (Казаковский ДК)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DejaVu Sans" w:ascii="Times New Roman" w:hAnsi="Times New Roman"/>
                <w:color w:val="000000"/>
              </w:rPr>
              <w:t xml:space="preserve">Празднование Дня села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eastAsia="DejaVu Sans" w:ascii="Times New Roman" w:hAnsi="Times New Roman"/>
                <w:color w:val="000000"/>
              </w:rPr>
              <w:t>Невилько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eastAsia="DejaVu Sans" w:ascii="Times New Roman" w:hAnsi="Times New Roman"/>
                <w:color w:val="000000"/>
              </w:rPr>
              <w:t>Любовь Владимировна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rFonts w:eastAsia="DejaVu Sans"/>
                <w:color w:val="000000"/>
              </w:rPr>
              <w:t>8 920 056 64-15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Вознесенский м.о., с.Мотызлей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Коншин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 Викторович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78) 7-12-43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Ветлужский м.о., Стадион «Динамо»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Саратова О.С.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88315021471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Вознесенский м.о., с.Бутаково, площадь ДК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Горин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Дмитрий Алексеевич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 (831-78) 7-22-69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Навашинский м.о., г.Навашино, пл.Ленина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муниципального округа Навашинский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Марина Александровна 8 (831 75) 5-56-70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Павловский м.о., д. Лаптево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Щеголева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Анастасия Николаевна 8 910 896-43-89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Тоншаевский м.о., р.п.Шайгино,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</w:rPr>
              <w:t>ул. Вокзальная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посёлка Шайгино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Петрашевич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Василий Александрович 8 908 724-61-20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Тоншаевский м.о.,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Вякшенер,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Центральная, д.19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деревни Вякшенер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Киверин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Николай Валентинович 8 904 908-58-25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Шарангский м.о. р.п.Шаранга, Центральная площадь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р.п.Шаранга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 Николаевна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 (831 55) 2-12-44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с.п.Уста, ул.Октябрьская, Центральная площадь.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Рябкова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Елена Дмитриевна +7 952 773-09-79,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54) 2-78-19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п. Обход, ул.Ленина, 9 Центральная площадь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Давыдьян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Елена Ивановна 8 920 034-88-62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м.о., с.Таремское, Площадь около ДК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 Таремское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Роман Александрович 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/>
              <w:t>8-910-102-46-52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</w:rPr>
              <w:t>26.07.2026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</w:rPr>
              <w:t>Борский м.о., с.Линда, территория, прилегающая к МАУК «Линдовский социальнокультурный комплекс муниципального округа город Бор Нижегородской области»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text1" w:val="000000"/>
              </w:rPr>
              <w:t>приуроченная к празднованию Дня села Линда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Куликов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Павел Валерьевич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</w:rPr>
              <w:t>8 (831 59) 4-12-43 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Уренский м.о., с.Семеново, ул.Смирнова, д.44,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9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Бархатов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 Антонович</w:t>
            </w:r>
          </w:p>
          <w:p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(831 54) 2-31-19</w:t>
            </w:r>
          </w:p>
        </w:tc>
      </w:tr>
    </w:tbl>
    <w:p>
      <w:pPr>
        <w:pStyle w:val="Normal"/>
        <w:tabs>
          <w:tab w:val="clear" w:pos="708"/>
          <w:tab w:val="left" w:pos="3855" w:leader="none"/>
        </w:tabs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Другое_"/>
    <w:link w:val="Style18"/>
    <w:qFormat/>
    <w:locked/>
    <w:rsid w:val="00f51098"/>
    <w:rPr>
      <w:rFonts w:ascii="Arial" w:hAnsi="Arial" w:cs="Arial"/>
      <w:shd w:fill="FFFFFF" w:val="clear"/>
    </w:rPr>
  </w:style>
  <w:style w:type="character" w:styleId="Style15" w:customStyle="1">
    <w:name w:val="Текст выноски Знак"/>
    <w:basedOn w:val="DefaultParagraphFont"/>
    <w:link w:val="BalloonText"/>
    <w:uiPriority w:val="99"/>
    <w:qFormat/>
    <w:rsid w:val="00ac465d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uiPriority w:val="99"/>
    <w:rsid w:val="00e143cc"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"/>
    </w:rPr>
  </w:style>
  <w:style w:type="paragraph" w:styleId="1" w:customStyle="1">
    <w:name w:val="Обычный1"/>
    <w:qFormat/>
    <w:rsid w:val="00f51098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18" w:customStyle="1">
    <w:name w:val="Другое"/>
    <w:basedOn w:val="Normal"/>
    <w:link w:val="Style14"/>
    <w:qFormat/>
    <w:rsid w:val="00f51098"/>
    <w:pPr>
      <w:widowControl w:val="false"/>
      <w:shd w:val="clear" w:color="auto" w:fill="FFFFFF"/>
      <w:spacing w:lineRule="auto" w:line="240" w:before="0" w:after="0"/>
    </w:pPr>
    <w:rPr>
      <w:rFonts w:ascii="Arial" w:hAnsi="Arial" w:cs="Arial"/>
    </w:rPr>
  </w:style>
  <w:style w:type="paragraph" w:styleId="Style19" w:customStyle="1">
    <w:name w:val="ТекстПисьма"/>
    <w:basedOn w:val="Normal"/>
    <w:uiPriority w:val="99"/>
    <w:qFormat/>
    <w:rsid w:val="00f14861"/>
    <w:pPr>
      <w:spacing w:lineRule="auto" w:line="240" w:before="0" w:after="0"/>
      <w:ind w:firstLine="709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qFormat/>
    <w:rsid w:val="00ac465d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Style20" w:customStyle="1">
    <w:name w:val="Содержимое таблицы"/>
    <w:basedOn w:val="Normal"/>
    <w:qFormat/>
    <w:rsid w:val="00e143cc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e143cc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Default" w:customStyle="1">
    <w:name w:val="Default"/>
    <w:qFormat/>
    <w:rsid w:val="00f103e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e81a40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 w:customStyle="1">
    <w:name w:val="Table Paragraph"/>
    <w:basedOn w:val="Normal"/>
    <w:uiPriority w:val="1"/>
    <w:qFormat/>
    <w:rsid w:val="00cf04c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eastAsia="ru-RU" w:bidi="ru-RU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Application>LibreOffice/24.8.4.1$Linux_X86_64 LibreOffice_project/480$Build-1</Application>
  <AppVersion>15.0000</AppVersion>
  <Pages>3</Pages>
  <Words>759</Words>
  <Characters>4996</Characters>
  <CharactersWithSpaces>5489</CharactersWithSpaces>
  <Paragraphs>282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2020-08-28T11:28:00Z</dcterms:created>
  <dc:creator>Иванова О.Н.</dc:creator>
  <dc:description/>
  <dc:language>ru-RU</dc:language>
  <cp:lastModifiedBy>Иванова О.Н.</cp:lastModifiedBy>
  <cp:lastPrinted>2026-04-29T06:57:00Z</cp:lastPrinted>
  <dcterms:modified xsi:type="dcterms:W3CDTF">2026-06-24T08:37:00Z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